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95" w:rsidRDefault="000C4895" w:rsidP="000C4895"/>
    <w:p w:rsidR="000C4895" w:rsidRDefault="000C4895" w:rsidP="000C4895">
      <w:pPr>
        <w:jc w:val="center"/>
      </w:pPr>
      <w:r>
        <w:t>Lesson Plan for the Session 2021-22 (Even Semester)</w:t>
      </w:r>
    </w:p>
    <w:p w:rsidR="000C4895" w:rsidRDefault="000C4895" w:rsidP="000C4895">
      <w:pPr>
        <w:jc w:val="center"/>
      </w:pPr>
      <w:r>
        <w:t xml:space="preserve">Class- </w:t>
      </w:r>
      <w:proofErr w:type="gramStart"/>
      <w:r>
        <w:t>B.COM  I</w:t>
      </w:r>
      <w:proofErr w:type="gramEnd"/>
      <w:r>
        <w:t xml:space="preserve"> (Semester 2)</w:t>
      </w:r>
      <w:r>
        <w:tab/>
        <w:t>Section B</w:t>
      </w:r>
    </w:p>
    <w:p w:rsidR="000C4895" w:rsidRDefault="000C4895" w:rsidP="000C4895">
      <w:pPr>
        <w:jc w:val="center"/>
      </w:pPr>
      <w:r>
        <w:t>Subject – Business Environment in Haryana</w:t>
      </w:r>
    </w:p>
    <w:p w:rsidR="000C4895" w:rsidRDefault="000C4895" w:rsidP="000C4895">
      <w:pPr>
        <w:jc w:val="center"/>
      </w:pPr>
    </w:p>
    <w:tbl>
      <w:tblPr>
        <w:tblStyle w:val="TableGrid"/>
        <w:tblW w:w="0" w:type="auto"/>
        <w:tblLook w:val="04A0"/>
      </w:tblPr>
      <w:tblGrid>
        <w:gridCol w:w="828"/>
        <w:gridCol w:w="1350"/>
        <w:gridCol w:w="7398"/>
      </w:tblGrid>
      <w:tr w:rsidR="000C4895" w:rsidTr="00C50D2B">
        <w:tc>
          <w:tcPr>
            <w:tcW w:w="828" w:type="dxa"/>
          </w:tcPr>
          <w:p w:rsidR="000C4895" w:rsidRDefault="000C4895" w:rsidP="00C50D2B">
            <w:r>
              <w:t>Sr. No.</w:t>
            </w:r>
          </w:p>
        </w:tc>
        <w:tc>
          <w:tcPr>
            <w:tcW w:w="1350" w:type="dxa"/>
          </w:tcPr>
          <w:p w:rsidR="000C4895" w:rsidRDefault="000C4895" w:rsidP="00C50D2B">
            <w:r>
              <w:t>Month</w:t>
            </w:r>
          </w:p>
        </w:tc>
        <w:tc>
          <w:tcPr>
            <w:tcW w:w="7398" w:type="dxa"/>
          </w:tcPr>
          <w:p w:rsidR="000C4895" w:rsidRDefault="000C4895" w:rsidP="00C50D2B">
            <w:r>
              <w:t>Topics to be covered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1.</w:t>
            </w:r>
          </w:p>
        </w:tc>
        <w:tc>
          <w:tcPr>
            <w:tcW w:w="1350" w:type="dxa"/>
          </w:tcPr>
          <w:p w:rsidR="000C4895" w:rsidRDefault="000C4895" w:rsidP="00C50D2B">
            <w:r>
              <w:t>April</w:t>
            </w:r>
          </w:p>
        </w:tc>
        <w:tc>
          <w:tcPr>
            <w:tcW w:w="7398" w:type="dxa"/>
          </w:tcPr>
          <w:p w:rsidR="000C4895" w:rsidRDefault="000C4895" w:rsidP="00C50D2B"/>
          <w:p w:rsidR="000C4895" w:rsidRDefault="000C4895" w:rsidP="00C50D2B">
            <w:r>
              <w:t>Haryana economy: nature, characteristics and problems; concept of economic development; State of the Haryana economy since its inception: Income; Population, Health &amp; Nutrition and declining sex ratio.</w:t>
            </w:r>
          </w:p>
          <w:p w:rsidR="000C4895" w:rsidRDefault="000C4895" w:rsidP="00C50D2B"/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2.</w:t>
            </w:r>
          </w:p>
        </w:tc>
        <w:tc>
          <w:tcPr>
            <w:tcW w:w="1350" w:type="dxa"/>
          </w:tcPr>
          <w:p w:rsidR="000C4895" w:rsidRDefault="000C4895" w:rsidP="00C50D2B">
            <w:r>
              <w:t>May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C50D2B">
            <w:r>
              <w:t>Haryana agriculture: nature, cropping pattern, role of agriculture in Haryana economy, Measures for development in agriculture, crop insurance.</w:t>
            </w:r>
          </w:p>
          <w:p w:rsidR="000C4895" w:rsidRDefault="000C4895" w:rsidP="00C50D2B"/>
          <w:p w:rsidR="000C4895" w:rsidRDefault="000C4895" w:rsidP="00C50D2B">
            <w:r>
              <w:t>Agriculture credit: agriculture finance, types of agriculture finance; credit needs of farmers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 xml:space="preserve">3. </w:t>
            </w:r>
          </w:p>
        </w:tc>
        <w:tc>
          <w:tcPr>
            <w:tcW w:w="1350" w:type="dxa"/>
          </w:tcPr>
          <w:p w:rsidR="000C4895" w:rsidRDefault="000C4895" w:rsidP="00C50D2B">
            <w:r>
              <w:t>June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0C4895">
            <w:r>
              <w:t>Sources of credit: institutional and non-institutional sources; NABARD; rural indebtedness: causes, consequences and debt relief measures.</w:t>
            </w:r>
          </w:p>
          <w:p w:rsidR="000C4895" w:rsidRDefault="000C4895" w:rsidP="000C4895"/>
          <w:p w:rsidR="000C4895" w:rsidRDefault="000C4895" w:rsidP="000C4895">
            <w:r>
              <w:t>Micro, small &amp; medium enterprises (MSME) in Haryana: meaning, role, performance and challenges; SEZ, Growth of MNCs in Haryana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4.</w:t>
            </w:r>
          </w:p>
        </w:tc>
        <w:tc>
          <w:tcPr>
            <w:tcW w:w="1350" w:type="dxa"/>
          </w:tcPr>
          <w:p w:rsidR="000C4895" w:rsidRDefault="000C4895" w:rsidP="00C50D2B">
            <w:r>
              <w:t>July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0C4895">
            <w:r>
              <w:t>Role of HSIIDC, HFC, HAFED, HKVIB. Haryana budget: objectives and policies, sources of revenues and its utilization</w:t>
            </w:r>
          </w:p>
        </w:tc>
      </w:tr>
    </w:tbl>
    <w:p w:rsidR="000C4895" w:rsidRDefault="000C4895" w:rsidP="000C4895"/>
    <w:p w:rsidR="000C4895" w:rsidRDefault="000C4895" w:rsidP="000C4895"/>
    <w:p w:rsidR="000C4895" w:rsidRDefault="000C4895" w:rsidP="000C4895"/>
    <w:p w:rsidR="000C4895" w:rsidRDefault="000C4895" w:rsidP="000C4895">
      <w:proofErr w:type="spellStart"/>
      <w:r>
        <w:t>Anu</w:t>
      </w:r>
      <w:proofErr w:type="spellEnd"/>
      <w:r>
        <w:t xml:space="preserve"> </w:t>
      </w:r>
      <w:proofErr w:type="spellStart"/>
      <w:r>
        <w:t>Dahiya</w:t>
      </w:r>
      <w:proofErr w:type="spellEnd"/>
    </w:p>
    <w:p w:rsidR="000C4895" w:rsidRDefault="000C4895" w:rsidP="000C4895">
      <w:r>
        <w:t>Assistant Professor</w:t>
      </w:r>
    </w:p>
    <w:p w:rsidR="000C4895" w:rsidRDefault="000C4895" w:rsidP="000C4895">
      <w:r>
        <w:t>Commerce</w:t>
      </w:r>
    </w:p>
    <w:p w:rsidR="000C4895" w:rsidRDefault="000C4895" w:rsidP="000C4895"/>
    <w:p w:rsidR="000C4895" w:rsidRDefault="000C4895" w:rsidP="000C4895"/>
    <w:p w:rsidR="000C4895" w:rsidRDefault="000C4895" w:rsidP="000C4895">
      <w:pPr>
        <w:jc w:val="center"/>
      </w:pPr>
      <w:r>
        <w:lastRenderedPageBreak/>
        <w:t>Lesson Plan for the Session 2021-22 (Even Semester)</w:t>
      </w:r>
    </w:p>
    <w:p w:rsidR="000C4895" w:rsidRDefault="000C4895" w:rsidP="000C4895">
      <w:pPr>
        <w:jc w:val="center"/>
      </w:pPr>
      <w:r>
        <w:t>Class- B.Com I (Semester 2) Section: A and B</w:t>
      </w:r>
    </w:p>
    <w:p w:rsidR="000C4895" w:rsidRDefault="000C4895" w:rsidP="000C4895">
      <w:pPr>
        <w:jc w:val="center"/>
      </w:pPr>
      <w:r>
        <w:t>Subject – Financial Accounting II</w:t>
      </w:r>
    </w:p>
    <w:p w:rsidR="000C4895" w:rsidRDefault="000C4895" w:rsidP="000C4895"/>
    <w:tbl>
      <w:tblPr>
        <w:tblStyle w:val="TableGrid"/>
        <w:tblW w:w="0" w:type="auto"/>
        <w:tblLook w:val="04A0"/>
      </w:tblPr>
      <w:tblGrid>
        <w:gridCol w:w="828"/>
        <w:gridCol w:w="1350"/>
        <w:gridCol w:w="7398"/>
      </w:tblGrid>
      <w:tr w:rsidR="000C4895" w:rsidTr="00C50D2B">
        <w:tc>
          <w:tcPr>
            <w:tcW w:w="828" w:type="dxa"/>
          </w:tcPr>
          <w:p w:rsidR="000C4895" w:rsidRDefault="000C4895" w:rsidP="00C50D2B">
            <w:r>
              <w:t>Sr. No.</w:t>
            </w:r>
          </w:p>
        </w:tc>
        <w:tc>
          <w:tcPr>
            <w:tcW w:w="1350" w:type="dxa"/>
          </w:tcPr>
          <w:p w:rsidR="000C4895" w:rsidRDefault="000C4895" w:rsidP="00C50D2B">
            <w:r>
              <w:t>Month</w:t>
            </w:r>
          </w:p>
        </w:tc>
        <w:tc>
          <w:tcPr>
            <w:tcW w:w="7398" w:type="dxa"/>
          </w:tcPr>
          <w:p w:rsidR="000C4895" w:rsidRDefault="000C4895" w:rsidP="00C50D2B">
            <w:r>
              <w:t>Topics to be Covered</w:t>
            </w:r>
          </w:p>
        </w:tc>
      </w:tr>
      <w:tr w:rsidR="000C4895" w:rsidTr="00C50D2B">
        <w:trPr>
          <w:trHeight w:val="1367"/>
        </w:trPr>
        <w:tc>
          <w:tcPr>
            <w:tcW w:w="828" w:type="dxa"/>
          </w:tcPr>
          <w:p w:rsidR="000C4895" w:rsidRDefault="000C4895" w:rsidP="00C50D2B">
            <w:r>
              <w:t>1.</w:t>
            </w:r>
          </w:p>
        </w:tc>
        <w:tc>
          <w:tcPr>
            <w:tcW w:w="1350" w:type="dxa"/>
          </w:tcPr>
          <w:p w:rsidR="000C4895" w:rsidRDefault="000C4895" w:rsidP="00C50D2B">
            <w:r>
              <w:t>April</w:t>
            </w:r>
          </w:p>
        </w:tc>
        <w:tc>
          <w:tcPr>
            <w:tcW w:w="7398" w:type="dxa"/>
          </w:tcPr>
          <w:p w:rsidR="000C4895" w:rsidRDefault="000C4895" w:rsidP="00C50D2B"/>
          <w:p w:rsidR="000C4895" w:rsidRDefault="000C4895" w:rsidP="00C50D2B">
            <w:r>
              <w:t>Branch Accounts: dependent branch, debtor’s system, stock and debtor system; final accounts; wholesale branch.</w:t>
            </w:r>
          </w:p>
          <w:p w:rsidR="000C4895" w:rsidRDefault="000C4895" w:rsidP="00C50D2B"/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2.</w:t>
            </w:r>
          </w:p>
        </w:tc>
        <w:tc>
          <w:tcPr>
            <w:tcW w:w="1350" w:type="dxa"/>
          </w:tcPr>
          <w:p w:rsidR="000C4895" w:rsidRDefault="000C4895" w:rsidP="00C50D2B">
            <w:r>
              <w:t>May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0C4895">
            <w:r>
              <w:t>Hire purchase and installment purchase system: concept and legal provisions regarding hire-purchase contract; accounting records for goods of substantial sale value. Partnership account: characteristics of partnership; partnership deed; final accounts; adjustment after closing the accounts; fixed and fluctuating capital; accounts.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 xml:space="preserve">3. </w:t>
            </w:r>
          </w:p>
        </w:tc>
        <w:tc>
          <w:tcPr>
            <w:tcW w:w="1350" w:type="dxa"/>
          </w:tcPr>
          <w:p w:rsidR="000C4895" w:rsidRDefault="000C4895" w:rsidP="00C50D2B">
            <w:r>
              <w:t>June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C50D2B">
            <w:proofErr w:type="gramStart"/>
            <w:r>
              <w:t>goodwill</w:t>
            </w:r>
            <w:proofErr w:type="gramEnd"/>
            <w:r>
              <w:t>; joint life policy; change in profit sharing ratio.</w:t>
            </w:r>
          </w:p>
          <w:p w:rsidR="000C4895" w:rsidRDefault="000C4895" w:rsidP="00C50D2B"/>
          <w:p w:rsidR="000C4895" w:rsidRDefault="000C4895" w:rsidP="00C50D2B">
            <w:r>
              <w:t>Reconstitution of partnership firm: admission; retirement; death of a partner.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4.</w:t>
            </w:r>
          </w:p>
        </w:tc>
        <w:tc>
          <w:tcPr>
            <w:tcW w:w="1350" w:type="dxa"/>
          </w:tcPr>
          <w:p w:rsidR="000C4895" w:rsidRDefault="000C4895" w:rsidP="00C50D2B">
            <w:r>
              <w:t>July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C50D2B">
            <w:proofErr w:type="gramStart"/>
            <w:r>
              <w:t>dissolution</w:t>
            </w:r>
            <w:proofErr w:type="gramEnd"/>
            <w:r>
              <w:t xml:space="preserve"> of partnership: modes &amp;accounting treatment.</w:t>
            </w:r>
          </w:p>
          <w:p w:rsidR="000C4895" w:rsidRDefault="000C4895" w:rsidP="00C50D2B"/>
        </w:tc>
      </w:tr>
    </w:tbl>
    <w:p w:rsidR="000C4895" w:rsidRDefault="000C4895" w:rsidP="000C4895"/>
    <w:p w:rsidR="000C4895" w:rsidRDefault="000C4895" w:rsidP="000C4895"/>
    <w:p w:rsidR="000C4895" w:rsidRDefault="000C4895" w:rsidP="000C4895"/>
    <w:p w:rsidR="000C4895" w:rsidRDefault="000C4895" w:rsidP="000C4895">
      <w:proofErr w:type="spellStart"/>
      <w:r>
        <w:t>Anu</w:t>
      </w:r>
      <w:proofErr w:type="spellEnd"/>
      <w:r>
        <w:t xml:space="preserve"> </w:t>
      </w:r>
      <w:proofErr w:type="spellStart"/>
      <w:r>
        <w:t>Dahiya</w:t>
      </w:r>
      <w:proofErr w:type="spellEnd"/>
    </w:p>
    <w:p w:rsidR="000C4895" w:rsidRDefault="000C4895" w:rsidP="000C4895">
      <w:r>
        <w:t>Assistant Professor</w:t>
      </w:r>
    </w:p>
    <w:p w:rsidR="000C4895" w:rsidRDefault="000C4895" w:rsidP="000C4895">
      <w:r>
        <w:t>Commerce</w:t>
      </w:r>
    </w:p>
    <w:p w:rsidR="000C4895" w:rsidRDefault="000C4895" w:rsidP="000C4895"/>
    <w:p w:rsidR="000C4895" w:rsidRDefault="000C4895" w:rsidP="000C4895"/>
    <w:p w:rsidR="000C4895" w:rsidRDefault="000C4895" w:rsidP="000C4895"/>
    <w:p w:rsidR="000C4895" w:rsidRDefault="000C4895" w:rsidP="000C4895"/>
    <w:p w:rsidR="000C4895" w:rsidRDefault="000C4895" w:rsidP="000C4895">
      <w:pPr>
        <w:jc w:val="center"/>
      </w:pPr>
      <w:r>
        <w:t>Lesson Plan for the Session 2021-22 (Even Semester)</w:t>
      </w:r>
    </w:p>
    <w:p w:rsidR="000C4895" w:rsidRDefault="000C4895" w:rsidP="000C4895">
      <w:pPr>
        <w:jc w:val="center"/>
      </w:pPr>
      <w:r>
        <w:t>Class- M.COM I (Semester 2)</w:t>
      </w:r>
    </w:p>
    <w:p w:rsidR="000C4895" w:rsidRDefault="000C4895" w:rsidP="000C4895">
      <w:pPr>
        <w:jc w:val="center"/>
      </w:pPr>
      <w:r>
        <w:t>Subject – Business Statistics</w:t>
      </w:r>
    </w:p>
    <w:tbl>
      <w:tblPr>
        <w:tblStyle w:val="TableGrid"/>
        <w:tblW w:w="0" w:type="auto"/>
        <w:tblLook w:val="04A0"/>
      </w:tblPr>
      <w:tblGrid>
        <w:gridCol w:w="828"/>
        <w:gridCol w:w="1350"/>
        <w:gridCol w:w="7398"/>
      </w:tblGrid>
      <w:tr w:rsidR="000C4895" w:rsidTr="00C50D2B">
        <w:tc>
          <w:tcPr>
            <w:tcW w:w="828" w:type="dxa"/>
          </w:tcPr>
          <w:p w:rsidR="000C4895" w:rsidRDefault="000C4895" w:rsidP="00C50D2B">
            <w:r>
              <w:t>Sr. No.</w:t>
            </w:r>
          </w:p>
        </w:tc>
        <w:tc>
          <w:tcPr>
            <w:tcW w:w="1350" w:type="dxa"/>
          </w:tcPr>
          <w:p w:rsidR="000C4895" w:rsidRDefault="000C4895" w:rsidP="00C50D2B">
            <w:r>
              <w:t>Month</w:t>
            </w:r>
          </w:p>
        </w:tc>
        <w:tc>
          <w:tcPr>
            <w:tcW w:w="7398" w:type="dxa"/>
          </w:tcPr>
          <w:p w:rsidR="000C4895" w:rsidRDefault="000C4895" w:rsidP="00C50D2B">
            <w:r>
              <w:t>Topics to be Covered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1.</w:t>
            </w:r>
          </w:p>
        </w:tc>
        <w:tc>
          <w:tcPr>
            <w:tcW w:w="1350" w:type="dxa"/>
          </w:tcPr>
          <w:p w:rsidR="000C4895" w:rsidRDefault="000C4895" w:rsidP="00C50D2B">
            <w:r>
              <w:t>April</w:t>
            </w:r>
          </w:p>
        </w:tc>
        <w:tc>
          <w:tcPr>
            <w:tcW w:w="7398" w:type="dxa"/>
          </w:tcPr>
          <w:p w:rsidR="000C4895" w:rsidRDefault="000C4895" w:rsidP="006C7ACC">
            <w:r>
              <w:t xml:space="preserve">Theory of Probability: Probability as a concept; approaches to defining probability; addition and multiplication laws of probability; Conditional probability; </w:t>
            </w:r>
            <w:proofErr w:type="spellStart"/>
            <w:r>
              <w:t>Bayes</w:t>
            </w:r>
            <w:proofErr w:type="spellEnd"/>
            <w:r>
              <w:t xml:space="preserve"> Theorem. 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2.</w:t>
            </w:r>
          </w:p>
        </w:tc>
        <w:tc>
          <w:tcPr>
            <w:tcW w:w="1350" w:type="dxa"/>
          </w:tcPr>
          <w:p w:rsidR="000C4895" w:rsidRDefault="000C4895" w:rsidP="00C50D2B">
            <w:r>
              <w:t>May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6C7ACC" w:rsidRDefault="006C7ACC" w:rsidP="006C7ACC">
            <w:r>
              <w:t>Probability distributions: Probability distribution as a concept; Binomial, Poisson, and Normal distributions- their properties and parameters.</w:t>
            </w:r>
          </w:p>
          <w:p w:rsidR="006C7ACC" w:rsidRDefault="000C4895" w:rsidP="006C7ACC">
            <w:r>
              <w:t xml:space="preserve"> </w:t>
            </w:r>
          </w:p>
          <w:p w:rsidR="000C4895" w:rsidRDefault="000C4895" w:rsidP="006C7ACC">
            <w:r>
              <w:t xml:space="preserve">Index Numbers: Meaning, types and uses; Methods of constructing price and quality indices( simple and aggregate); Test of adequacy; Chain base index numbers; Base shifting, splicing and deflating; Problems in constructing index numbers; Consumer price index. 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 xml:space="preserve">3. </w:t>
            </w:r>
          </w:p>
        </w:tc>
        <w:tc>
          <w:tcPr>
            <w:tcW w:w="1350" w:type="dxa"/>
          </w:tcPr>
          <w:p w:rsidR="000C4895" w:rsidRDefault="000C4895" w:rsidP="00C50D2B">
            <w:r>
              <w:t>June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0C4895" w:rsidP="00C50D2B">
            <w:r>
              <w:t>Time Series Analysis: Components of a time series, Models of time series analysis- additive and multiplicative; Methods of constructing seasonal index; Adjusting time series data for seasonal variations, Estimation of seasonal variations.</w:t>
            </w:r>
          </w:p>
        </w:tc>
      </w:tr>
      <w:tr w:rsidR="000C4895" w:rsidTr="00C50D2B">
        <w:tc>
          <w:tcPr>
            <w:tcW w:w="828" w:type="dxa"/>
          </w:tcPr>
          <w:p w:rsidR="000C4895" w:rsidRDefault="000C4895" w:rsidP="00C50D2B">
            <w:r>
              <w:t>4.</w:t>
            </w:r>
          </w:p>
        </w:tc>
        <w:tc>
          <w:tcPr>
            <w:tcW w:w="1350" w:type="dxa"/>
          </w:tcPr>
          <w:p w:rsidR="000C4895" w:rsidRDefault="000C4895" w:rsidP="00C50D2B">
            <w:r>
              <w:t>July</w:t>
            </w:r>
          </w:p>
          <w:p w:rsidR="000C4895" w:rsidRDefault="000C4895" w:rsidP="00C50D2B"/>
          <w:p w:rsidR="000C4895" w:rsidRDefault="000C4895" w:rsidP="00C50D2B"/>
          <w:p w:rsidR="000C4895" w:rsidRDefault="000C4895" w:rsidP="00C50D2B"/>
          <w:p w:rsidR="000C4895" w:rsidRDefault="000C4895" w:rsidP="00C50D2B"/>
        </w:tc>
        <w:tc>
          <w:tcPr>
            <w:tcW w:w="7398" w:type="dxa"/>
          </w:tcPr>
          <w:p w:rsidR="000C4895" w:rsidRDefault="006C7ACC" w:rsidP="00C50D2B">
            <w:r>
              <w:t>Multiple regression and correlation: Linear regression equation, Regression equation in terms of simple correlation; coefficients; Reliability of the estimate; Multiple Correlation; Partial Correlation.</w:t>
            </w:r>
          </w:p>
        </w:tc>
      </w:tr>
    </w:tbl>
    <w:p w:rsidR="000C4895" w:rsidRDefault="000C4895" w:rsidP="000C4895"/>
    <w:p w:rsidR="000C4895" w:rsidRDefault="000C4895" w:rsidP="000C4895"/>
    <w:p w:rsidR="000C4895" w:rsidRDefault="000C4895" w:rsidP="000C4895"/>
    <w:p w:rsidR="000C4895" w:rsidRDefault="006C7ACC" w:rsidP="000C4895">
      <w:proofErr w:type="spellStart"/>
      <w:r>
        <w:t>Anu</w:t>
      </w:r>
      <w:proofErr w:type="spellEnd"/>
      <w:r>
        <w:t xml:space="preserve"> </w:t>
      </w:r>
      <w:proofErr w:type="spellStart"/>
      <w:r>
        <w:t>Dahiya</w:t>
      </w:r>
      <w:proofErr w:type="spellEnd"/>
    </w:p>
    <w:p w:rsidR="000C4895" w:rsidRDefault="000C4895" w:rsidP="000C4895">
      <w:r>
        <w:t>Assistant Professor</w:t>
      </w:r>
    </w:p>
    <w:p w:rsidR="000C4895" w:rsidRDefault="000C4895" w:rsidP="000C4895">
      <w:r>
        <w:t>Commerce</w:t>
      </w:r>
    </w:p>
    <w:p w:rsidR="000C4895" w:rsidRDefault="000C4895" w:rsidP="000C4895"/>
    <w:p w:rsidR="000C4895" w:rsidRDefault="000C4895" w:rsidP="000C4895"/>
    <w:p w:rsidR="000C4895" w:rsidRDefault="000C4895" w:rsidP="000C4895"/>
    <w:p w:rsidR="000C4895" w:rsidRDefault="000C4895" w:rsidP="000C4895"/>
    <w:sectPr w:rsidR="000C4895" w:rsidSect="00F5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895"/>
    <w:rsid w:val="000C4895"/>
    <w:rsid w:val="006C7ACC"/>
    <w:rsid w:val="00C3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89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8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WOMAN CELL</dc:creator>
  <cp:lastModifiedBy>WOMAN CELL</cp:lastModifiedBy>
  <cp:revision>1</cp:revision>
  <dcterms:created xsi:type="dcterms:W3CDTF">2022-04-12T08:14:00Z</dcterms:created>
  <dcterms:modified xsi:type="dcterms:W3CDTF">2022-04-12T08:26:00Z</dcterms:modified>
</cp:coreProperties>
</file>