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A6" w:rsidRPr="000E49E9" w:rsidRDefault="00E741A6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>BCA II Semester</w:t>
      </w:r>
    </w:p>
    <w:p w:rsidR="00E741A6" w:rsidRDefault="00E741A6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>BCA 124 Office Automation Tools</w:t>
      </w:r>
    </w:p>
    <w:p w:rsidR="00E741A6" w:rsidRPr="000E49E9" w:rsidRDefault="00E741A6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A6" w:rsidRPr="000E49E9" w:rsidRDefault="00E741A6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 of February</w:t>
      </w:r>
    </w:p>
    <w:p w:rsidR="00E741A6" w:rsidRPr="000E49E9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 xml:space="preserve">UNIT – I Desktop Publishing: Concept, Need and Applications; Hardware and Software requirements for DTP, An Overview and comparison between DTP packages, Common features of DTP. Introduction to Page Maker: Features, System Requirements, Components of Page Maker Window, Introduction to Menu and Toolbars, PageMaker Preferences </w:t>
      </w:r>
    </w:p>
    <w:p w:rsidR="00E741A6" w:rsidRPr="000E49E9" w:rsidRDefault="00E741A6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 xml:space="preserve">Month of </w:t>
      </w:r>
      <w:r>
        <w:rPr>
          <w:rFonts w:ascii="Times New Roman" w:hAnsi="Times New Roman" w:cs="Times New Roman"/>
          <w:b/>
          <w:sz w:val="24"/>
          <w:szCs w:val="24"/>
        </w:rPr>
        <w:t>March</w:t>
      </w:r>
    </w:p>
    <w:p w:rsidR="00E741A6" w:rsidRPr="000E49E9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 xml:space="preserve">UNIT – II Creating of Publications: Starting PageMaker, Setting Page size, Placing the text Formatting the text: Character Specification Paragraph setting: Paragraph Specification, Paragraph Rules, Spacing, Indents/Tabs, Define Styles, Hyphenation, Header &amp; Footer, Page Numbering, Saving and Closing publication. Editing Publication: Open a </w:t>
      </w:r>
      <w:proofErr w:type="gramStart"/>
      <w:r w:rsidRPr="000E49E9">
        <w:rPr>
          <w:rFonts w:ascii="Times New Roman" w:hAnsi="Times New Roman" w:cs="Times New Roman"/>
          <w:sz w:val="24"/>
          <w:szCs w:val="24"/>
        </w:rPr>
        <w:t>publication ,Story</w:t>
      </w:r>
      <w:proofErr w:type="gramEnd"/>
      <w:r w:rsidRPr="000E49E9">
        <w:rPr>
          <w:rFonts w:ascii="Times New Roman" w:hAnsi="Times New Roman" w:cs="Times New Roman"/>
          <w:sz w:val="24"/>
          <w:szCs w:val="24"/>
        </w:rPr>
        <w:t xml:space="preserve"> editor, Find and change the text, Change character and Paragraph attributes ,spell checking ,Selecting text, Cut, Copy, Paste, Paste multiple, Working with columns </w:t>
      </w:r>
    </w:p>
    <w:p w:rsidR="00E741A6" w:rsidRPr="000E49E9" w:rsidRDefault="00E741A6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 xml:space="preserve">Month of </w:t>
      </w:r>
      <w:r>
        <w:rPr>
          <w:rFonts w:ascii="Times New Roman" w:hAnsi="Times New Roman" w:cs="Times New Roman"/>
          <w:b/>
          <w:sz w:val="24"/>
          <w:szCs w:val="24"/>
        </w:rPr>
        <w:t>April</w:t>
      </w:r>
    </w:p>
    <w:p w:rsidR="00E741A6" w:rsidRPr="000E49E9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 xml:space="preserve">UNIT – III Word Processing: Introduction to Office Automation, Creating &amp; Editing Document, Formatting Document, Auto-text, Autocorrect, Spelling and Grammar Tool, Document Dictionary, Page Formatting, Bookmark, Advance Features of Word-Mail Merge, Macros, Tables, File Management, Printing, Styles, linking and embedding object. </w:t>
      </w:r>
    </w:p>
    <w:p w:rsidR="00E741A6" w:rsidRPr="000E49E9" w:rsidRDefault="00E741A6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 xml:space="preserve">Month of </w:t>
      </w:r>
      <w:r>
        <w:rPr>
          <w:rFonts w:ascii="Times New Roman" w:hAnsi="Times New Roman" w:cs="Times New Roman"/>
          <w:b/>
          <w:sz w:val="24"/>
          <w:szCs w:val="24"/>
        </w:rPr>
        <w:t>May</w:t>
      </w:r>
    </w:p>
    <w:p w:rsidR="00E741A6" w:rsidRPr="000E49E9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 xml:space="preserve">UNIT – IV Presentation using PowerPoint: Presentations, Creating, Manipulating &amp; Enhancing Slides, Organizational Charts, Excel Charts, Word Art, </w:t>
      </w:r>
      <w:proofErr w:type="gramStart"/>
      <w:r w:rsidRPr="000E49E9">
        <w:rPr>
          <w:rFonts w:ascii="Times New Roman" w:hAnsi="Times New Roman" w:cs="Times New Roman"/>
          <w:sz w:val="24"/>
          <w:szCs w:val="24"/>
        </w:rPr>
        <w:t>Layering</w:t>
      </w:r>
      <w:proofErr w:type="gramEnd"/>
      <w:r w:rsidRPr="000E49E9">
        <w:rPr>
          <w:rFonts w:ascii="Times New Roman" w:hAnsi="Times New Roman" w:cs="Times New Roman"/>
          <w:sz w:val="24"/>
          <w:szCs w:val="24"/>
        </w:rPr>
        <w:t xml:space="preserve"> art Objects, Animations and Sounds, Inserting Animated Pictures or Accessing through Object, Inserting Recorded Sound Effect or In-Built Sound Effect.</w:t>
      </w:r>
    </w:p>
    <w:p w:rsidR="00E741A6" w:rsidRPr="000E49E9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1A6" w:rsidRPr="000E49E9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1A6" w:rsidRPr="000E49E9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1A6" w:rsidRDefault="00E741A6" w:rsidP="00E741A6"/>
    <w:p w:rsidR="00521618" w:rsidRDefault="00521618" w:rsidP="00E741A6"/>
    <w:p w:rsidR="00E741A6" w:rsidRDefault="00E741A6" w:rsidP="00E741A6"/>
    <w:p w:rsidR="00E741A6" w:rsidRDefault="00E741A6" w:rsidP="00E741A6">
      <w:pPr>
        <w:jc w:val="center"/>
      </w:pPr>
    </w:p>
    <w:p w:rsidR="00521618" w:rsidRPr="00931EEC" w:rsidRDefault="00521618" w:rsidP="0052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BCA </w:t>
      </w:r>
      <w:r>
        <w:rPr>
          <w:rFonts w:ascii="Times New Roman" w:hAnsi="Times New Roman" w:cs="Times New Roman"/>
          <w:b/>
          <w:sz w:val="24"/>
          <w:szCs w:val="24"/>
        </w:rPr>
        <w:t>3rd</w:t>
      </w:r>
      <w:r w:rsidRPr="00931EEC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521618" w:rsidRDefault="00521618" w:rsidP="0052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EC">
        <w:rPr>
          <w:rFonts w:ascii="Times New Roman" w:hAnsi="Times New Roman" w:cs="Times New Roman"/>
          <w:b/>
          <w:sz w:val="24"/>
          <w:szCs w:val="24"/>
        </w:rPr>
        <w:t>BCA-243 E-Commerce</w:t>
      </w:r>
    </w:p>
    <w:p w:rsidR="00521618" w:rsidRDefault="00521618" w:rsidP="005216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618" w:rsidRPr="00931EEC" w:rsidRDefault="00521618" w:rsidP="0052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EC">
        <w:rPr>
          <w:rFonts w:ascii="Times New Roman" w:hAnsi="Times New Roman" w:cs="Times New Roman"/>
          <w:b/>
          <w:sz w:val="24"/>
          <w:szCs w:val="24"/>
        </w:rPr>
        <w:t xml:space="preserve">Month of </w:t>
      </w:r>
      <w:r>
        <w:rPr>
          <w:rFonts w:ascii="Times New Roman" w:hAnsi="Times New Roman" w:cs="Times New Roman"/>
          <w:b/>
          <w:sz w:val="24"/>
          <w:szCs w:val="24"/>
        </w:rPr>
        <w:t>February</w:t>
      </w:r>
    </w:p>
    <w:p w:rsidR="00521618" w:rsidRDefault="00521618" w:rsidP="00521618">
      <w:pPr>
        <w:jc w:val="both"/>
        <w:rPr>
          <w:rFonts w:ascii="Times New Roman" w:hAnsi="Times New Roman" w:cs="Times New Roman"/>
          <w:sz w:val="24"/>
          <w:szCs w:val="24"/>
        </w:rPr>
      </w:pPr>
      <w:r w:rsidRPr="00931EEC">
        <w:rPr>
          <w:rFonts w:ascii="Times New Roman" w:hAnsi="Times New Roman" w:cs="Times New Roman"/>
          <w:sz w:val="24"/>
          <w:szCs w:val="24"/>
        </w:rPr>
        <w:t>Unit-I Introduction to E-Commerce: -Business operations; E-commerce practices vs. traditional business practices; concepts of b2b, b2</w:t>
      </w:r>
      <w:proofErr w:type="gramStart"/>
      <w:r w:rsidRPr="00931EEC">
        <w:rPr>
          <w:rFonts w:ascii="Times New Roman" w:hAnsi="Times New Roman" w:cs="Times New Roman"/>
          <w:sz w:val="24"/>
          <w:szCs w:val="24"/>
        </w:rPr>
        <w:t>c,c</w:t>
      </w:r>
      <w:proofErr w:type="gramEnd"/>
      <w:r w:rsidRPr="00931EEC">
        <w:rPr>
          <w:rFonts w:ascii="Times New Roman" w:hAnsi="Times New Roman" w:cs="Times New Roman"/>
          <w:sz w:val="24"/>
          <w:szCs w:val="24"/>
        </w:rPr>
        <w:t>2c,b2g,g2h,g2c; Features of E-Commerce, Types of Ecommerce Systems, Elements of E-Commerce, principles of E-Commerce, Benefits and Limitations of E-Commerce. Management Issues relating to e-commerce. Operations of E-commerce: Credit card transaction; Secure Hypertext Transfer Protocol (SHTP</w:t>
      </w:r>
      <w:proofErr w:type="gramStart"/>
      <w:r w:rsidRPr="00931EEC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Pr="00931EEC">
        <w:rPr>
          <w:rFonts w:ascii="Times New Roman" w:hAnsi="Times New Roman" w:cs="Times New Roman"/>
          <w:sz w:val="24"/>
          <w:szCs w:val="24"/>
        </w:rPr>
        <w:t xml:space="preserve"> Electronic payment systems; Secure electronic transaction (SET) ; SET`s encryption; Process; </w:t>
      </w:r>
      <w:proofErr w:type="spellStart"/>
      <w:r w:rsidRPr="00931EEC">
        <w:rPr>
          <w:rFonts w:ascii="Times New Roman" w:hAnsi="Times New Roman" w:cs="Times New Roman"/>
          <w:sz w:val="24"/>
          <w:szCs w:val="24"/>
        </w:rPr>
        <w:t>Cybercash</w:t>
      </w:r>
      <w:proofErr w:type="spellEnd"/>
      <w:r w:rsidRPr="00931EEC">
        <w:rPr>
          <w:rFonts w:ascii="Times New Roman" w:hAnsi="Times New Roman" w:cs="Times New Roman"/>
          <w:sz w:val="24"/>
          <w:szCs w:val="24"/>
        </w:rPr>
        <w:t xml:space="preserve">; Smart cards; Indian payment models. </w:t>
      </w:r>
    </w:p>
    <w:p w:rsidR="00521618" w:rsidRPr="00931EEC" w:rsidRDefault="00521618" w:rsidP="0052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EC">
        <w:rPr>
          <w:rFonts w:ascii="Times New Roman" w:hAnsi="Times New Roman" w:cs="Times New Roman"/>
          <w:b/>
          <w:sz w:val="24"/>
          <w:szCs w:val="24"/>
        </w:rPr>
        <w:t xml:space="preserve">Month of </w:t>
      </w:r>
      <w:r>
        <w:rPr>
          <w:rFonts w:ascii="Times New Roman" w:hAnsi="Times New Roman" w:cs="Times New Roman"/>
          <w:b/>
          <w:sz w:val="24"/>
          <w:szCs w:val="24"/>
        </w:rPr>
        <w:t>March</w:t>
      </w:r>
    </w:p>
    <w:p w:rsidR="00521618" w:rsidRDefault="00521618" w:rsidP="00521618">
      <w:pPr>
        <w:jc w:val="both"/>
        <w:rPr>
          <w:rFonts w:ascii="Times New Roman" w:hAnsi="Times New Roman" w:cs="Times New Roman"/>
          <w:sz w:val="24"/>
          <w:szCs w:val="24"/>
        </w:rPr>
      </w:pPr>
      <w:r w:rsidRPr="00931EEC">
        <w:rPr>
          <w:rFonts w:ascii="Times New Roman" w:hAnsi="Times New Roman" w:cs="Times New Roman"/>
          <w:sz w:val="24"/>
          <w:szCs w:val="24"/>
        </w:rPr>
        <w:t>Unit-II Applications in governance: EDI in governance; E-government; E-Governance applications of Internet; concept of government –to- business, business-to-government and citizen-to-government; E-governance models; Private sector interface in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1EEC">
        <w:rPr>
          <w:rFonts w:ascii="Times New Roman" w:hAnsi="Times New Roman" w:cs="Times New Roman"/>
          <w:sz w:val="24"/>
          <w:szCs w:val="24"/>
        </w:rPr>
        <w:t xml:space="preserve">governance. Applications in B2C: Consumers shopping procedure on the Internet; Impact on disinter mediation and re-intermediation; Global market; Strategy of traditional department stores. </w:t>
      </w:r>
    </w:p>
    <w:p w:rsidR="00521618" w:rsidRPr="00931EEC" w:rsidRDefault="00521618" w:rsidP="0052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EC">
        <w:rPr>
          <w:rFonts w:ascii="Times New Roman" w:hAnsi="Times New Roman" w:cs="Times New Roman"/>
          <w:b/>
          <w:sz w:val="24"/>
          <w:szCs w:val="24"/>
        </w:rPr>
        <w:t xml:space="preserve">Month of </w:t>
      </w:r>
      <w:r>
        <w:rPr>
          <w:rFonts w:ascii="Times New Roman" w:hAnsi="Times New Roman" w:cs="Times New Roman"/>
          <w:b/>
          <w:sz w:val="24"/>
          <w:szCs w:val="24"/>
        </w:rPr>
        <w:t>April</w:t>
      </w:r>
    </w:p>
    <w:p w:rsidR="00521618" w:rsidRDefault="00521618" w:rsidP="00521618">
      <w:pPr>
        <w:jc w:val="both"/>
        <w:rPr>
          <w:rFonts w:ascii="Times New Roman" w:hAnsi="Times New Roman" w:cs="Times New Roman"/>
          <w:sz w:val="24"/>
          <w:szCs w:val="24"/>
        </w:rPr>
      </w:pPr>
      <w:r w:rsidRPr="00931EEC">
        <w:rPr>
          <w:rFonts w:ascii="Times New Roman" w:hAnsi="Times New Roman" w:cs="Times New Roman"/>
          <w:sz w:val="24"/>
          <w:szCs w:val="24"/>
        </w:rPr>
        <w:t>Unit-III Products in b2c model; success factors of e-brokers; Broker-based services on-line; Online travel tourism services; Benefits and impact of e-commerce on travel industry; Deal estate market; online stock trading and its benefits; Online banking and its benefits; Online financial services and their future; E-auctions – benefits, implementation and impact.</w:t>
      </w:r>
    </w:p>
    <w:p w:rsidR="00521618" w:rsidRPr="00931EEC" w:rsidRDefault="00521618" w:rsidP="0052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EC">
        <w:rPr>
          <w:rFonts w:ascii="Times New Roman" w:hAnsi="Times New Roman" w:cs="Times New Roman"/>
          <w:b/>
          <w:sz w:val="24"/>
          <w:szCs w:val="24"/>
        </w:rPr>
        <w:t xml:space="preserve">Month of </w:t>
      </w:r>
      <w:r>
        <w:rPr>
          <w:rFonts w:ascii="Times New Roman" w:hAnsi="Times New Roman" w:cs="Times New Roman"/>
          <w:b/>
          <w:sz w:val="24"/>
          <w:szCs w:val="24"/>
        </w:rPr>
        <w:t>May</w:t>
      </w:r>
    </w:p>
    <w:p w:rsidR="00521618" w:rsidRDefault="00521618" w:rsidP="00521618">
      <w:pPr>
        <w:jc w:val="both"/>
        <w:rPr>
          <w:rFonts w:ascii="Times New Roman" w:hAnsi="Times New Roman" w:cs="Times New Roman"/>
          <w:sz w:val="24"/>
          <w:szCs w:val="24"/>
        </w:rPr>
      </w:pPr>
      <w:r w:rsidRPr="00931EEC">
        <w:rPr>
          <w:rFonts w:ascii="Times New Roman" w:hAnsi="Times New Roman" w:cs="Times New Roman"/>
          <w:sz w:val="24"/>
          <w:szCs w:val="24"/>
        </w:rPr>
        <w:t xml:space="preserve"> Unit-IV Applications in B2B: Key technologies for b2b; architectural models of b2b, characteristics of the supplier –oriented marketplace, buyer-oriented marketplace and intermediary-oriented marketplace; Just In Time delivery in b2b; Internet-based EDI from traditional EDI; Marketing Issues in b2b. Emerging Business models: Retail model; Media model; advisory model, made-to-order manufacturing model; Do-it- yourself model; Information service model; Emerging hybrid models; Emerging models in India, Internet &amp; E-Commerce scenario in India; Internet security Issues; Legal aspects of E-commerce </w:t>
      </w:r>
    </w:p>
    <w:p w:rsidR="00521618" w:rsidRDefault="00521618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618" w:rsidRDefault="00521618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618" w:rsidRDefault="00521618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618" w:rsidRDefault="00521618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A6" w:rsidRPr="000E49E9" w:rsidRDefault="00E741A6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BCA 5</w:t>
      </w:r>
      <w:r w:rsidRPr="000E49E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9E9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E741A6" w:rsidRPr="000E49E9" w:rsidRDefault="00E741A6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>BCA-364: Internet Technologies</w:t>
      </w:r>
    </w:p>
    <w:p w:rsidR="00E741A6" w:rsidRPr="000E49E9" w:rsidRDefault="00E741A6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 xml:space="preserve">Month of </w:t>
      </w:r>
      <w:r w:rsidR="00521618">
        <w:rPr>
          <w:rFonts w:ascii="Times New Roman" w:hAnsi="Times New Roman" w:cs="Times New Roman"/>
          <w:b/>
          <w:sz w:val="24"/>
          <w:szCs w:val="24"/>
        </w:rPr>
        <w:t>February</w:t>
      </w:r>
    </w:p>
    <w:p w:rsidR="00E741A6" w:rsidRPr="000E49E9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>UNIT – I Internet: Introduction; History; Internet Services; TCP/IP: Architecture, Layers, Protocols; TCP/IP model versus OSI Model; World Wide Web (WWW) - The Client Side, The Server Side, Creating and Searching Information on the Web, Popular Search Engines, URL, HTTP, Web Browsers, Chat &amp;Bulletin Board, USENET &amp; NNTP (Network News Transfer Protocol); Internet vs. Intranet;</w:t>
      </w:r>
    </w:p>
    <w:p w:rsidR="00E741A6" w:rsidRPr="000E49E9" w:rsidRDefault="00E741A6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 xml:space="preserve">Month of </w:t>
      </w:r>
      <w:r w:rsidR="00521618">
        <w:rPr>
          <w:rFonts w:ascii="Times New Roman" w:hAnsi="Times New Roman" w:cs="Times New Roman"/>
          <w:b/>
          <w:sz w:val="24"/>
          <w:szCs w:val="24"/>
        </w:rPr>
        <w:t>March</w:t>
      </w:r>
    </w:p>
    <w:p w:rsidR="00E741A6" w:rsidRPr="000E49E9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>UNIT – II TCP, UDP and IP Protocols, Port Numbers; Format of TCP, UDP and IP; IPv4 addressing; The need for IPv6; IPv6 addressing and packet format; TCP Services; TCP Connection Management; Remote Procedure Call; IP Address Resolution- DNS; Domain Name Space; DNS Mapping; Recursive and Iterative Resolution; Mapping Internet Addresses to Physical Addresses: ARP, RARP, DHCP; ICMP; IGMP;</w:t>
      </w:r>
    </w:p>
    <w:p w:rsidR="00E741A6" w:rsidRPr="000E49E9" w:rsidRDefault="00E741A6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 xml:space="preserve">Month of </w:t>
      </w:r>
      <w:r w:rsidR="00521618">
        <w:rPr>
          <w:rFonts w:ascii="Times New Roman" w:hAnsi="Times New Roman" w:cs="Times New Roman"/>
          <w:b/>
          <w:sz w:val="24"/>
          <w:szCs w:val="24"/>
        </w:rPr>
        <w:t>April</w:t>
      </w:r>
    </w:p>
    <w:p w:rsidR="00E741A6" w:rsidRPr="000E49E9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 xml:space="preserve">UNIT – III Application Layer: Electronic Mail: Architecture; Protocols - SMTP, MIME, POP, IMAP; Web Based Mail; File Access and Transfer: FTP, Anonymous FTP, TFTP, NFS; Remote Login using TELNET; Voice and Video over IP: RTP, RTCP, IP Telephony and </w:t>
      </w:r>
      <w:proofErr w:type="spellStart"/>
      <w:r w:rsidRPr="000E49E9">
        <w:rPr>
          <w:rFonts w:ascii="Times New Roman" w:hAnsi="Times New Roman" w:cs="Times New Roman"/>
          <w:sz w:val="24"/>
          <w:szCs w:val="24"/>
        </w:rPr>
        <w:t>Signaling</w:t>
      </w:r>
      <w:proofErr w:type="spellEnd"/>
      <w:r w:rsidRPr="000E49E9">
        <w:rPr>
          <w:rFonts w:ascii="Times New Roman" w:hAnsi="Times New Roman" w:cs="Times New Roman"/>
          <w:sz w:val="24"/>
          <w:szCs w:val="24"/>
        </w:rPr>
        <w:t>, RSVP;</w:t>
      </w:r>
    </w:p>
    <w:p w:rsidR="00E741A6" w:rsidRPr="000E49E9" w:rsidRDefault="00E741A6" w:rsidP="00E7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E9">
        <w:rPr>
          <w:rFonts w:ascii="Times New Roman" w:hAnsi="Times New Roman" w:cs="Times New Roman"/>
          <w:b/>
          <w:sz w:val="24"/>
          <w:szCs w:val="24"/>
        </w:rPr>
        <w:t xml:space="preserve">Month of </w:t>
      </w:r>
      <w:r w:rsidR="00521618">
        <w:rPr>
          <w:rFonts w:ascii="Times New Roman" w:hAnsi="Times New Roman" w:cs="Times New Roman"/>
          <w:b/>
          <w:sz w:val="24"/>
          <w:szCs w:val="24"/>
        </w:rPr>
        <w:t>May</w:t>
      </w:r>
    </w:p>
    <w:p w:rsidR="00E741A6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  <w:r w:rsidRPr="000E49E9">
        <w:rPr>
          <w:rFonts w:ascii="Times New Roman" w:hAnsi="Times New Roman" w:cs="Times New Roman"/>
          <w:sz w:val="24"/>
          <w:szCs w:val="24"/>
        </w:rPr>
        <w:t>UNIT – IV Routing in Internet: RIP, OSPF, BGP; Internet Multicasting; Mobile IP; Private Network Interconnection: Network Address Translation (NAT), Virtual Private Network (VPN); Internet Management and SNMP; Internet Security: E-Mail Security; Web Security; Firewall</w:t>
      </w:r>
      <w:r>
        <w:rPr>
          <w:rFonts w:ascii="Times New Roman" w:hAnsi="Times New Roman" w:cs="Times New Roman"/>
          <w:sz w:val="24"/>
          <w:szCs w:val="24"/>
        </w:rPr>
        <w:t xml:space="preserve">; Introduction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IPSec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SSL</w:t>
      </w:r>
    </w:p>
    <w:p w:rsidR="00E741A6" w:rsidRDefault="00E741A6" w:rsidP="00E741A6">
      <w:pPr>
        <w:rPr>
          <w:rFonts w:ascii="Times New Roman" w:hAnsi="Times New Roman" w:cs="Times New Roman"/>
          <w:sz w:val="24"/>
          <w:szCs w:val="24"/>
        </w:rPr>
      </w:pPr>
    </w:p>
    <w:p w:rsidR="00E741A6" w:rsidRDefault="00E741A6" w:rsidP="00E741A6">
      <w:pPr>
        <w:rPr>
          <w:rFonts w:ascii="Times New Roman" w:hAnsi="Times New Roman" w:cs="Times New Roman"/>
          <w:sz w:val="24"/>
          <w:szCs w:val="24"/>
        </w:rPr>
      </w:pPr>
    </w:p>
    <w:p w:rsidR="00E741A6" w:rsidRDefault="00E741A6" w:rsidP="00E741A6">
      <w:pPr>
        <w:rPr>
          <w:rFonts w:ascii="Times New Roman" w:hAnsi="Times New Roman" w:cs="Times New Roman"/>
          <w:sz w:val="24"/>
          <w:szCs w:val="24"/>
        </w:rPr>
      </w:pPr>
    </w:p>
    <w:p w:rsidR="00E741A6" w:rsidRDefault="00E741A6" w:rsidP="00E741A6">
      <w:pPr>
        <w:rPr>
          <w:rFonts w:ascii="Times New Roman" w:hAnsi="Times New Roman" w:cs="Times New Roman"/>
          <w:sz w:val="24"/>
          <w:szCs w:val="24"/>
        </w:rPr>
      </w:pPr>
    </w:p>
    <w:p w:rsidR="00E741A6" w:rsidRDefault="00E741A6" w:rsidP="00E741A6">
      <w:pPr>
        <w:rPr>
          <w:rFonts w:ascii="Times New Roman" w:hAnsi="Times New Roman" w:cs="Times New Roman"/>
          <w:sz w:val="24"/>
          <w:szCs w:val="24"/>
        </w:rPr>
      </w:pPr>
    </w:p>
    <w:p w:rsidR="00E741A6" w:rsidRDefault="00E741A6" w:rsidP="00E741A6">
      <w:pPr>
        <w:rPr>
          <w:rFonts w:ascii="Times New Roman" w:hAnsi="Times New Roman" w:cs="Times New Roman"/>
          <w:sz w:val="24"/>
          <w:szCs w:val="24"/>
        </w:rPr>
      </w:pPr>
    </w:p>
    <w:p w:rsidR="00E741A6" w:rsidRDefault="00E741A6" w:rsidP="00E741A6">
      <w:pPr>
        <w:rPr>
          <w:rFonts w:ascii="Times New Roman" w:hAnsi="Times New Roman" w:cs="Times New Roman"/>
          <w:sz w:val="24"/>
          <w:szCs w:val="24"/>
        </w:rPr>
      </w:pPr>
    </w:p>
    <w:p w:rsidR="00E741A6" w:rsidRDefault="00E741A6" w:rsidP="00E741A6">
      <w:pPr>
        <w:rPr>
          <w:rFonts w:ascii="Times New Roman" w:hAnsi="Times New Roman" w:cs="Times New Roman"/>
          <w:sz w:val="24"/>
          <w:szCs w:val="24"/>
        </w:rPr>
      </w:pPr>
    </w:p>
    <w:p w:rsidR="00521618" w:rsidRPr="00521618" w:rsidRDefault="00521618" w:rsidP="0052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18">
        <w:rPr>
          <w:rFonts w:ascii="Times New Roman" w:hAnsi="Times New Roman" w:cs="Times New Roman"/>
          <w:b/>
          <w:sz w:val="24"/>
          <w:szCs w:val="24"/>
        </w:rPr>
        <w:lastRenderedPageBreak/>
        <w:t>BCA 5</w:t>
      </w:r>
      <w:r w:rsidRPr="0052161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21618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521618" w:rsidRPr="00521618" w:rsidRDefault="00521618" w:rsidP="0052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18">
        <w:rPr>
          <w:rFonts w:ascii="Times New Roman" w:hAnsi="Times New Roman" w:cs="Times New Roman"/>
          <w:b/>
          <w:sz w:val="24"/>
          <w:szCs w:val="24"/>
        </w:rPr>
        <w:t>BCA-36</w:t>
      </w:r>
      <w:r w:rsidRPr="00521618">
        <w:rPr>
          <w:rFonts w:ascii="Times New Roman" w:hAnsi="Times New Roman" w:cs="Times New Roman"/>
          <w:b/>
          <w:sz w:val="24"/>
          <w:szCs w:val="24"/>
        </w:rPr>
        <w:t>2</w:t>
      </w:r>
      <w:r w:rsidRPr="0052161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21618">
        <w:rPr>
          <w:rFonts w:ascii="Times New Roman" w:hAnsi="Times New Roman" w:cs="Times New Roman"/>
          <w:b/>
          <w:sz w:val="24"/>
          <w:szCs w:val="24"/>
        </w:rPr>
        <w:t>Operating System-II</w:t>
      </w:r>
    </w:p>
    <w:p w:rsidR="00521618" w:rsidRPr="00521618" w:rsidRDefault="00521618" w:rsidP="005216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618" w:rsidRPr="00521618" w:rsidRDefault="00521618" w:rsidP="0052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18">
        <w:rPr>
          <w:rFonts w:ascii="Times New Roman" w:hAnsi="Times New Roman" w:cs="Times New Roman"/>
          <w:b/>
          <w:sz w:val="24"/>
          <w:szCs w:val="24"/>
        </w:rPr>
        <w:t>Month of February</w:t>
      </w:r>
    </w:p>
    <w:p w:rsidR="00521618" w:rsidRPr="00521618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  <w:r w:rsidRPr="00521618">
        <w:rPr>
          <w:rFonts w:ascii="Times New Roman" w:hAnsi="Times New Roman" w:cs="Times New Roman"/>
          <w:sz w:val="24"/>
          <w:szCs w:val="24"/>
        </w:rPr>
        <w:t xml:space="preserve">UNIT – I Process Synchronization: The Critical Section Problem – Single Process/Two Process Solutions; Semaphores – Types, Implementation, Deadlocks and Starvation; Classical Problems of Synchronization – The Bounded Buffer Problem, The Readers and Writers Problem, The Dining- Philosophers Problem, Critical Regions, Monitors Directory Structure: Single Level, Two Level, Tree Structures, Acyclic Graph, General Graph; Directory Implementation, Recovery </w:t>
      </w:r>
    </w:p>
    <w:p w:rsidR="00521618" w:rsidRPr="00521618" w:rsidRDefault="00521618" w:rsidP="0052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18">
        <w:rPr>
          <w:rFonts w:ascii="Times New Roman" w:hAnsi="Times New Roman" w:cs="Times New Roman"/>
          <w:b/>
          <w:sz w:val="24"/>
          <w:szCs w:val="24"/>
        </w:rPr>
        <w:t>Month of March</w:t>
      </w:r>
      <w:bookmarkStart w:id="0" w:name="_GoBack"/>
      <w:bookmarkEnd w:id="0"/>
    </w:p>
    <w:p w:rsidR="00521618" w:rsidRPr="00521618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  <w:r w:rsidRPr="00521618">
        <w:rPr>
          <w:rFonts w:ascii="Times New Roman" w:hAnsi="Times New Roman" w:cs="Times New Roman"/>
          <w:sz w:val="24"/>
          <w:szCs w:val="24"/>
        </w:rPr>
        <w:t xml:space="preserve">UNIT – II Secondary Storage Structure: Disk Structure, Disk Scheduling: FCFS, SSTF, SCAN, C-SCAN, LOOK; Selection of Disk Scheduling Algorithm; Disk Management; Swap Space Management Network Operating Systems: Remote Login, Remote File Transfer; Distributed Operating System: Data Migration, Computation Migration, Process Migration </w:t>
      </w:r>
    </w:p>
    <w:p w:rsidR="00521618" w:rsidRPr="00521618" w:rsidRDefault="00521618" w:rsidP="0052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18">
        <w:rPr>
          <w:rFonts w:ascii="Times New Roman" w:hAnsi="Times New Roman" w:cs="Times New Roman"/>
          <w:b/>
          <w:sz w:val="24"/>
          <w:szCs w:val="24"/>
        </w:rPr>
        <w:t>Month of April</w:t>
      </w:r>
    </w:p>
    <w:p w:rsidR="00521618" w:rsidRPr="00521618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  <w:r w:rsidRPr="00521618">
        <w:rPr>
          <w:rFonts w:ascii="Times New Roman" w:hAnsi="Times New Roman" w:cs="Times New Roman"/>
          <w:sz w:val="24"/>
          <w:szCs w:val="24"/>
        </w:rPr>
        <w:t xml:space="preserve">UNIT – III Linux: Introduction, Features, Architecture, Distributions, Accessing Linux System, Login/Logout/Shutting Down, Comparison of Linux with other Operating Systems, Commands in Linux: General-Purpose Commands, File Oriented Commands, Directory Oriented Commands, Communication Oriented Commands, Process Oriented Commands, Redirection of Input and Output, Pipes </w:t>
      </w:r>
    </w:p>
    <w:p w:rsidR="00521618" w:rsidRPr="00521618" w:rsidRDefault="00521618" w:rsidP="0052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18">
        <w:rPr>
          <w:rFonts w:ascii="Times New Roman" w:hAnsi="Times New Roman" w:cs="Times New Roman"/>
          <w:b/>
          <w:sz w:val="24"/>
          <w:szCs w:val="24"/>
        </w:rPr>
        <w:t>Month of May</w:t>
      </w:r>
    </w:p>
    <w:p w:rsidR="00E741A6" w:rsidRPr="00521618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  <w:r w:rsidRPr="00521618">
        <w:rPr>
          <w:rFonts w:ascii="Times New Roman" w:hAnsi="Times New Roman" w:cs="Times New Roman"/>
          <w:sz w:val="24"/>
          <w:szCs w:val="24"/>
        </w:rPr>
        <w:t xml:space="preserve">UNIT – IV Linux File System: Types of Files in Linux, File Attributes, Structure of File System, </w:t>
      </w:r>
      <w:proofErr w:type="spellStart"/>
      <w:r w:rsidRPr="00521618">
        <w:rPr>
          <w:rFonts w:ascii="Times New Roman" w:hAnsi="Times New Roman" w:cs="Times New Roman"/>
          <w:sz w:val="24"/>
          <w:szCs w:val="24"/>
        </w:rPr>
        <w:t>inode</w:t>
      </w:r>
      <w:proofErr w:type="spellEnd"/>
      <w:r w:rsidRPr="00521618">
        <w:rPr>
          <w:rFonts w:ascii="Times New Roman" w:hAnsi="Times New Roman" w:cs="Times New Roman"/>
          <w:sz w:val="24"/>
          <w:szCs w:val="24"/>
        </w:rPr>
        <w:t>, File Permission, File System Components, Standard File System, File System Types, Disk Related Commands Processes in Linux: Introduction, Job Control in Linux using at, batch, corn &amp; time commands The vi editor: Introduction, Modes of vi Editor, Command in vi Editor Shell Programming: Introduction, Shell Variables, Shell Keywords, Operators, Assigning Values to the Variables, I/O in Shell, Control Structures, Creating &amp; Executing Shell Programs in Linux.</w:t>
      </w:r>
    </w:p>
    <w:p w:rsidR="00E741A6" w:rsidRPr="00521618" w:rsidRDefault="00E741A6" w:rsidP="00E74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1A6" w:rsidRPr="00521618" w:rsidRDefault="00E741A6" w:rsidP="00E741A6">
      <w:pPr>
        <w:rPr>
          <w:rFonts w:ascii="Times New Roman" w:hAnsi="Times New Roman" w:cs="Times New Roman"/>
          <w:sz w:val="24"/>
          <w:szCs w:val="24"/>
        </w:rPr>
      </w:pPr>
    </w:p>
    <w:p w:rsidR="00E741A6" w:rsidRDefault="00E741A6" w:rsidP="00E741A6"/>
    <w:p w:rsidR="004C29F5" w:rsidRDefault="004C29F5"/>
    <w:sectPr w:rsidR="004C2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A6"/>
    <w:rsid w:val="00382737"/>
    <w:rsid w:val="004C29F5"/>
    <w:rsid w:val="00521618"/>
    <w:rsid w:val="00E56744"/>
    <w:rsid w:val="00E7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870"/>
  <w15:chartTrackingRefBased/>
  <w15:docId w15:val="{40765022-BCC4-4855-9EF0-E009B1BF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1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S. Sheoran</dc:creator>
  <cp:keywords/>
  <dc:description/>
  <cp:lastModifiedBy>B. S. Sheoran</cp:lastModifiedBy>
  <cp:revision>2</cp:revision>
  <dcterms:created xsi:type="dcterms:W3CDTF">2023-02-06T04:43:00Z</dcterms:created>
  <dcterms:modified xsi:type="dcterms:W3CDTF">2023-02-06T04:48:00Z</dcterms:modified>
</cp:coreProperties>
</file>